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D8538" w14:textId="6E014325" w:rsidR="00A72B41" w:rsidRDefault="00F216D2" w:rsidP="00F216D2">
      <w:pPr>
        <w:jc w:val="center"/>
        <w:rPr>
          <w:b/>
          <w:bCs/>
          <w:sz w:val="28"/>
          <w:szCs w:val="28"/>
        </w:rPr>
      </w:pPr>
      <w:bookmarkStart w:id="0" w:name="_GoBack"/>
      <w:bookmarkEnd w:id="0"/>
      <w:r w:rsidRPr="00F216D2">
        <w:rPr>
          <w:b/>
          <w:bCs/>
          <w:sz w:val="28"/>
          <w:szCs w:val="28"/>
        </w:rPr>
        <w:t>Summary of Major Activities</w:t>
      </w:r>
    </w:p>
    <w:p w14:paraId="5CA597F0" w14:textId="410F9BC0" w:rsidR="00F216D2" w:rsidRDefault="00F82A66" w:rsidP="00F216D2">
      <w:pPr>
        <w:pStyle w:val="NoSpacing"/>
        <w:rPr>
          <w:sz w:val="24"/>
          <w:szCs w:val="24"/>
        </w:rPr>
      </w:pPr>
      <w:r>
        <w:rPr>
          <w:sz w:val="24"/>
          <w:szCs w:val="24"/>
        </w:rPr>
        <w:t>****</w:t>
      </w:r>
      <w:r w:rsidR="00F216D2">
        <w:rPr>
          <w:sz w:val="24"/>
          <w:szCs w:val="24"/>
        </w:rPr>
        <w:t xml:space="preserve"> </w:t>
      </w:r>
      <w:r>
        <w:rPr>
          <w:sz w:val="24"/>
          <w:szCs w:val="24"/>
        </w:rPr>
        <w:t>****</w:t>
      </w:r>
      <w:r w:rsidR="00F216D2">
        <w:rPr>
          <w:sz w:val="24"/>
          <w:szCs w:val="24"/>
        </w:rPr>
        <w:t>, OD, MBA</w:t>
      </w:r>
      <w:r w:rsidR="00F216D2" w:rsidRPr="000C37AD">
        <w:rPr>
          <w:sz w:val="24"/>
          <w:szCs w:val="24"/>
        </w:rPr>
        <w:t xml:space="preserve"> was appointed </w:t>
      </w:r>
      <w:r w:rsidR="00F216D2">
        <w:rPr>
          <w:sz w:val="24"/>
          <w:szCs w:val="24"/>
        </w:rPr>
        <w:t>Instructo</w:t>
      </w:r>
      <w:r w:rsidR="00F216D2" w:rsidRPr="000C37AD">
        <w:rPr>
          <w:sz w:val="24"/>
          <w:szCs w:val="24"/>
        </w:rPr>
        <w:t xml:space="preserve">r </w:t>
      </w:r>
      <w:r w:rsidR="00F216D2">
        <w:rPr>
          <w:sz w:val="24"/>
          <w:szCs w:val="24"/>
        </w:rPr>
        <w:t xml:space="preserve">upon hiring </w:t>
      </w:r>
      <w:r w:rsidR="00F216D2" w:rsidRPr="000C37AD">
        <w:rPr>
          <w:sz w:val="24"/>
          <w:szCs w:val="24"/>
        </w:rPr>
        <w:t>in 20</w:t>
      </w:r>
      <w:r w:rsidR="00F216D2">
        <w:rPr>
          <w:sz w:val="24"/>
          <w:szCs w:val="24"/>
        </w:rPr>
        <w:t>13</w:t>
      </w:r>
      <w:r w:rsidR="00F216D2" w:rsidRPr="000C37AD">
        <w:rPr>
          <w:sz w:val="24"/>
          <w:szCs w:val="24"/>
        </w:rPr>
        <w:t xml:space="preserve"> and was promoted to </w:t>
      </w:r>
      <w:r w:rsidR="00F216D2">
        <w:rPr>
          <w:sz w:val="24"/>
          <w:szCs w:val="24"/>
        </w:rPr>
        <w:t>Assistant</w:t>
      </w:r>
      <w:r w:rsidR="00F216D2" w:rsidRPr="000C37AD">
        <w:rPr>
          <w:sz w:val="24"/>
          <w:szCs w:val="24"/>
        </w:rPr>
        <w:t xml:space="preserve"> Professor in 201</w:t>
      </w:r>
      <w:r w:rsidR="00F216D2">
        <w:rPr>
          <w:sz w:val="24"/>
          <w:szCs w:val="24"/>
        </w:rPr>
        <w:t>7</w:t>
      </w:r>
      <w:r w:rsidR="00F216D2" w:rsidRPr="000C37AD">
        <w:rPr>
          <w:sz w:val="24"/>
          <w:szCs w:val="24"/>
        </w:rPr>
        <w:t xml:space="preserve"> on the Clinical Attending Pathway at the University of Arkansas for Medical Sciences, College of Medicine (UAMS COM). She is applying for </w:t>
      </w:r>
      <w:r w:rsidR="002327E1">
        <w:rPr>
          <w:sz w:val="24"/>
          <w:szCs w:val="24"/>
        </w:rPr>
        <w:t xml:space="preserve">promotion to </w:t>
      </w:r>
      <w:r w:rsidR="00F216D2">
        <w:rPr>
          <w:sz w:val="24"/>
          <w:szCs w:val="24"/>
        </w:rPr>
        <w:t>Associate</w:t>
      </w:r>
      <w:r w:rsidR="00F216D2" w:rsidRPr="000C37AD">
        <w:rPr>
          <w:sz w:val="24"/>
          <w:szCs w:val="24"/>
        </w:rPr>
        <w:t xml:space="preserve"> Professor on th</w:t>
      </w:r>
      <w:r w:rsidR="002327E1">
        <w:rPr>
          <w:sz w:val="24"/>
          <w:szCs w:val="24"/>
        </w:rPr>
        <w:t>e Clinical Attending</w:t>
      </w:r>
      <w:r w:rsidR="00F216D2" w:rsidRPr="000C37AD">
        <w:rPr>
          <w:sz w:val="24"/>
          <w:szCs w:val="24"/>
        </w:rPr>
        <w:t xml:space="preserve"> non-tenured track in September 202</w:t>
      </w:r>
      <w:r w:rsidR="00F216D2">
        <w:rPr>
          <w:sz w:val="24"/>
          <w:szCs w:val="24"/>
        </w:rPr>
        <w:t>3</w:t>
      </w:r>
      <w:r w:rsidR="00F216D2" w:rsidRPr="000C37AD">
        <w:rPr>
          <w:sz w:val="24"/>
          <w:szCs w:val="24"/>
        </w:rPr>
        <w:t xml:space="preserve">. </w:t>
      </w:r>
    </w:p>
    <w:p w14:paraId="257AFA99" w14:textId="77777777" w:rsidR="00F216D2" w:rsidRDefault="00F216D2" w:rsidP="00F216D2">
      <w:pPr>
        <w:rPr>
          <w:b/>
          <w:bCs/>
          <w:sz w:val="28"/>
          <w:szCs w:val="28"/>
        </w:rPr>
      </w:pPr>
    </w:p>
    <w:p w14:paraId="6B0E7923" w14:textId="01FFFE8C" w:rsidR="00F216D2" w:rsidRDefault="00F216D2" w:rsidP="00F216D2">
      <w:pPr>
        <w:rPr>
          <w:b/>
          <w:bCs/>
          <w:sz w:val="28"/>
          <w:szCs w:val="28"/>
        </w:rPr>
      </w:pPr>
      <w:r>
        <w:rPr>
          <w:b/>
          <w:bCs/>
          <w:sz w:val="28"/>
          <w:szCs w:val="28"/>
        </w:rPr>
        <w:t>Clinical Contributions</w:t>
      </w:r>
    </w:p>
    <w:p w14:paraId="065873D2" w14:textId="29C323C7" w:rsidR="00F216D2" w:rsidRDefault="00F216D2" w:rsidP="00F216D2">
      <w:pPr>
        <w:rPr>
          <w:sz w:val="24"/>
          <w:szCs w:val="24"/>
        </w:rPr>
      </w:pPr>
      <w:r>
        <w:rPr>
          <w:sz w:val="24"/>
          <w:szCs w:val="24"/>
        </w:rPr>
        <w:t xml:space="preserve">Dr. </w:t>
      </w:r>
      <w:r w:rsidR="00F82A66">
        <w:rPr>
          <w:sz w:val="24"/>
          <w:szCs w:val="24"/>
        </w:rPr>
        <w:t>****</w:t>
      </w:r>
      <w:r>
        <w:rPr>
          <w:sz w:val="24"/>
          <w:szCs w:val="24"/>
        </w:rPr>
        <w:t xml:space="preserve"> is primarily a clinical physician who sees comprehensive patients the majority of the week and has a referral-only specialty contact lens clinic one day per week.  During her time working at Jones Eye Institute, she has exceeded her RVW goal and averages 112%</w:t>
      </w:r>
      <w:r w:rsidR="002327E1">
        <w:rPr>
          <w:sz w:val="24"/>
          <w:szCs w:val="24"/>
        </w:rPr>
        <w:t xml:space="preserve"> of the expected.</w:t>
      </w:r>
      <w:r>
        <w:rPr>
          <w:sz w:val="24"/>
          <w:szCs w:val="24"/>
        </w:rPr>
        <w:t xml:space="preserve">  She outperforms </w:t>
      </w:r>
      <w:r w:rsidR="002327E1">
        <w:rPr>
          <w:sz w:val="24"/>
          <w:szCs w:val="24"/>
        </w:rPr>
        <w:t>the departmental average metrics</w:t>
      </w:r>
      <w:r>
        <w:rPr>
          <w:sz w:val="24"/>
          <w:szCs w:val="24"/>
        </w:rPr>
        <w:t xml:space="preserve"> year over year </w:t>
      </w:r>
      <w:r w:rsidR="00216C80">
        <w:rPr>
          <w:sz w:val="24"/>
          <w:szCs w:val="24"/>
        </w:rPr>
        <w:t xml:space="preserve">with regards to RVW production and patient satisfaction surveys.  Dr. </w:t>
      </w:r>
      <w:r w:rsidR="00F82A66">
        <w:rPr>
          <w:sz w:val="24"/>
          <w:szCs w:val="24"/>
        </w:rPr>
        <w:t>****</w:t>
      </w:r>
      <w:r w:rsidR="00216C80">
        <w:rPr>
          <w:sz w:val="24"/>
          <w:szCs w:val="24"/>
        </w:rPr>
        <w:t xml:space="preserve"> has exceptional diagnostic, clinical, and patient communication skills which are reflected in her positive patient surveys and gracious comments.</w:t>
      </w:r>
    </w:p>
    <w:p w14:paraId="6B30ABBD" w14:textId="77777777" w:rsidR="00216C80" w:rsidRPr="003E6EFC" w:rsidRDefault="00216C80" w:rsidP="00F216D2">
      <w:pPr>
        <w:rPr>
          <w:b/>
          <w:bCs/>
          <w:sz w:val="28"/>
          <w:szCs w:val="28"/>
        </w:rPr>
      </w:pPr>
      <w:r w:rsidRPr="003E6EFC">
        <w:rPr>
          <w:b/>
          <w:bCs/>
          <w:sz w:val="28"/>
          <w:szCs w:val="28"/>
        </w:rPr>
        <w:t>Leadership and Administrative Services</w:t>
      </w:r>
    </w:p>
    <w:p w14:paraId="47051869" w14:textId="468D3653" w:rsidR="00216C80" w:rsidRDefault="003643DD" w:rsidP="00F216D2">
      <w:pPr>
        <w:rPr>
          <w:sz w:val="24"/>
          <w:szCs w:val="24"/>
        </w:rPr>
      </w:pPr>
      <w:r>
        <w:rPr>
          <w:sz w:val="24"/>
          <w:szCs w:val="24"/>
        </w:rPr>
        <w:t xml:space="preserve">Dr. </w:t>
      </w:r>
      <w:r w:rsidR="00F82A66">
        <w:rPr>
          <w:sz w:val="24"/>
          <w:szCs w:val="24"/>
        </w:rPr>
        <w:t>****</w:t>
      </w:r>
      <w:r>
        <w:rPr>
          <w:sz w:val="24"/>
          <w:szCs w:val="24"/>
        </w:rPr>
        <w:t xml:space="preserve"> is actively involved in committee work and serves on the UAMS Conflict of Interest Committee, 3 Department of Ophthalmology </w:t>
      </w:r>
      <w:r w:rsidR="003E6EFC">
        <w:rPr>
          <w:sz w:val="24"/>
          <w:szCs w:val="24"/>
        </w:rPr>
        <w:t>committees, and</w:t>
      </w:r>
      <w:r>
        <w:rPr>
          <w:sz w:val="24"/>
          <w:szCs w:val="24"/>
        </w:rPr>
        <w:t xml:space="preserve"> 7 professional</w:t>
      </w:r>
      <w:r w:rsidR="002327E1">
        <w:rPr>
          <w:sz w:val="24"/>
          <w:szCs w:val="24"/>
        </w:rPr>
        <w:t xml:space="preserve"> state</w:t>
      </w:r>
      <w:r>
        <w:rPr>
          <w:sz w:val="24"/>
          <w:szCs w:val="24"/>
        </w:rPr>
        <w:t xml:space="preserve"> association committees.  </w:t>
      </w:r>
      <w:r w:rsidR="003E6EFC">
        <w:rPr>
          <w:sz w:val="24"/>
          <w:szCs w:val="24"/>
        </w:rPr>
        <w:t xml:space="preserve">She has coordinated and organized the weekly ophthalmology case conference educational series since 2016, as well as, </w:t>
      </w:r>
      <w:r w:rsidR="002327E1">
        <w:rPr>
          <w:sz w:val="24"/>
          <w:szCs w:val="24"/>
        </w:rPr>
        <w:t xml:space="preserve">quarterly </w:t>
      </w:r>
      <w:r w:rsidR="003E6EFC">
        <w:rPr>
          <w:sz w:val="24"/>
          <w:szCs w:val="24"/>
        </w:rPr>
        <w:t xml:space="preserve">community doctor educational lectures at Jones Eye Institute.  She organizes and lectures yearly at the UAMS Jones Eye Institute Rapid Fire Series for the Arkansas Optometric Spring Convention at the Statehouse Convention Center.  Dr. </w:t>
      </w:r>
      <w:r w:rsidR="00F82A66">
        <w:rPr>
          <w:sz w:val="24"/>
          <w:szCs w:val="24"/>
        </w:rPr>
        <w:t>****</w:t>
      </w:r>
      <w:r w:rsidR="003E6EFC">
        <w:rPr>
          <w:sz w:val="24"/>
          <w:szCs w:val="24"/>
        </w:rPr>
        <w:t xml:space="preserve"> is the course developer and coordinator for the ophthalmology resident Optics and Contact lens Education, as well as, the contact lens ordering manager.  </w:t>
      </w:r>
    </w:p>
    <w:p w14:paraId="0FBAB4E7" w14:textId="230FD74B" w:rsidR="003E6EFC" w:rsidRDefault="003E6EFC" w:rsidP="00F216D2">
      <w:pPr>
        <w:rPr>
          <w:sz w:val="24"/>
          <w:szCs w:val="24"/>
        </w:rPr>
      </w:pPr>
      <w:r>
        <w:rPr>
          <w:sz w:val="24"/>
          <w:szCs w:val="24"/>
        </w:rPr>
        <w:t xml:space="preserve">Dr. </w:t>
      </w:r>
      <w:r w:rsidR="00F82A66">
        <w:rPr>
          <w:sz w:val="24"/>
          <w:szCs w:val="24"/>
        </w:rPr>
        <w:t>****</w:t>
      </w:r>
      <w:r>
        <w:rPr>
          <w:sz w:val="24"/>
          <w:szCs w:val="24"/>
        </w:rPr>
        <w:t xml:space="preserve"> is also heavily involved in community service and is a founding board member of ROOTS (Rural Ophthalmology and Optometry Treatment and Screening), the coordinator of MLK Free Pediatric Eye Exam Day, and an active volunteer at Shepherd’s Hope Community Clinic among others.  </w:t>
      </w:r>
    </w:p>
    <w:p w14:paraId="479596CD" w14:textId="16BD941B" w:rsidR="005C2767" w:rsidRPr="005C2767" w:rsidRDefault="005C2767" w:rsidP="00F216D2">
      <w:pPr>
        <w:rPr>
          <w:b/>
          <w:bCs/>
          <w:sz w:val="28"/>
          <w:szCs w:val="28"/>
        </w:rPr>
      </w:pPr>
      <w:r w:rsidRPr="005C2767">
        <w:rPr>
          <w:b/>
          <w:bCs/>
          <w:sz w:val="28"/>
          <w:szCs w:val="28"/>
        </w:rPr>
        <w:t>Teaching and Mentoring</w:t>
      </w:r>
    </w:p>
    <w:p w14:paraId="23283724" w14:textId="25FE2357" w:rsidR="00E46EC0" w:rsidRDefault="005C2767" w:rsidP="00F216D2">
      <w:pPr>
        <w:rPr>
          <w:sz w:val="24"/>
          <w:szCs w:val="24"/>
        </w:rPr>
      </w:pPr>
      <w:r>
        <w:rPr>
          <w:sz w:val="24"/>
          <w:szCs w:val="24"/>
        </w:rPr>
        <w:t xml:space="preserve">Dr. </w:t>
      </w:r>
      <w:r w:rsidR="00F82A66">
        <w:rPr>
          <w:sz w:val="24"/>
          <w:szCs w:val="24"/>
        </w:rPr>
        <w:t>****</w:t>
      </w:r>
      <w:r>
        <w:rPr>
          <w:sz w:val="24"/>
          <w:szCs w:val="24"/>
        </w:rPr>
        <w:t xml:space="preserve"> enjoys teaching didactically and clinically and hosts ophthalmology residents, medical students, optometry students, community optometrists, and undergraduate students in her clinic.  She also lectures during the optics and contact lens courses for residents and at quarterly and state education meetings for optometrists.  Her teaching skills </w:t>
      </w:r>
      <w:proofErr w:type="gramStart"/>
      <w:r>
        <w:rPr>
          <w:sz w:val="24"/>
          <w:szCs w:val="24"/>
        </w:rPr>
        <w:t>are reflected</w:t>
      </w:r>
      <w:proofErr w:type="gramEnd"/>
      <w:r>
        <w:rPr>
          <w:sz w:val="24"/>
          <w:szCs w:val="24"/>
        </w:rPr>
        <w:t xml:space="preserve"> in her student surveys, as well as, the performance of residents </w:t>
      </w:r>
      <w:r w:rsidR="009004C3">
        <w:rPr>
          <w:sz w:val="24"/>
          <w:szCs w:val="24"/>
        </w:rPr>
        <w:t>on</w:t>
      </w:r>
      <w:r>
        <w:rPr>
          <w:sz w:val="24"/>
          <w:szCs w:val="24"/>
        </w:rPr>
        <w:t xml:space="preserve"> the clinical optics section o</w:t>
      </w:r>
      <w:r w:rsidR="009004C3">
        <w:rPr>
          <w:sz w:val="24"/>
          <w:szCs w:val="24"/>
        </w:rPr>
        <w:t>f</w:t>
      </w:r>
      <w:r>
        <w:rPr>
          <w:sz w:val="24"/>
          <w:szCs w:val="24"/>
        </w:rPr>
        <w:t xml:space="preserve"> the Ophthalmic Knowledge and Assessment Program (OKAPs), a national examination.  </w:t>
      </w:r>
    </w:p>
    <w:p w14:paraId="3C0DB43F" w14:textId="77777777" w:rsidR="003E6EFC" w:rsidRPr="00F216D2" w:rsidRDefault="003E6EFC" w:rsidP="00F216D2">
      <w:pPr>
        <w:rPr>
          <w:sz w:val="24"/>
          <w:szCs w:val="24"/>
        </w:rPr>
      </w:pPr>
    </w:p>
    <w:sectPr w:rsidR="003E6EFC" w:rsidRPr="00F216D2">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81348" w14:textId="77777777" w:rsidR="001076A3" w:rsidRDefault="001076A3" w:rsidP="00F216D2">
      <w:pPr>
        <w:spacing w:after="0" w:line="240" w:lineRule="auto"/>
      </w:pPr>
      <w:r>
        <w:separator/>
      </w:r>
    </w:p>
  </w:endnote>
  <w:endnote w:type="continuationSeparator" w:id="0">
    <w:p w14:paraId="35F38FED" w14:textId="77777777" w:rsidR="001076A3" w:rsidRDefault="001076A3" w:rsidP="00F21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3000509000000000000"/>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8606142"/>
      <w:docPartObj>
        <w:docPartGallery w:val="Page Numbers (Bottom of Page)"/>
        <w:docPartUnique/>
      </w:docPartObj>
    </w:sdtPr>
    <w:sdtEndPr>
      <w:rPr>
        <w:color w:val="7F7F7F" w:themeColor="background1" w:themeShade="7F"/>
        <w:spacing w:val="60"/>
      </w:rPr>
    </w:sdtEndPr>
    <w:sdtContent>
      <w:p w14:paraId="11BFBEFA" w14:textId="46872DBA" w:rsidR="00F216D2" w:rsidRDefault="00F216D2">
        <w:pPr>
          <w:pStyle w:val="Footer"/>
          <w:pBdr>
            <w:top w:val="single" w:sz="4" w:space="1" w:color="D9D9D9" w:themeColor="background1" w:themeShade="D9"/>
          </w:pBdr>
          <w:jc w:val="right"/>
        </w:pPr>
        <w:r>
          <w:fldChar w:fldCharType="begin"/>
        </w:r>
        <w:r>
          <w:instrText xml:space="preserve"> PAGE   \* MERGEFORMAT </w:instrText>
        </w:r>
        <w:r>
          <w:fldChar w:fldCharType="separate"/>
        </w:r>
        <w:r w:rsidR="00382D6B">
          <w:rPr>
            <w:noProof/>
          </w:rPr>
          <w:t>1</w:t>
        </w:r>
        <w:r>
          <w:rPr>
            <w:noProof/>
          </w:rPr>
          <w:fldChar w:fldCharType="end"/>
        </w:r>
        <w:r>
          <w:t xml:space="preserve"> | </w:t>
        </w:r>
        <w:r>
          <w:rPr>
            <w:color w:val="7F7F7F" w:themeColor="background1" w:themeShade="7F"/>
            <w:spacing w:val="60"/>
          </w:rPr>
          <w:t>Page</w:t>
        </w:r>
      </w:p>
    </w:sdtContent>
  </w:sdt>
  <w:p w14:paraId="1E0AE776" w14:textId="77777777" w:rsidR="00F216D2" w:rsidRDefault="00F21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FCAB5" w14:textId="77777777" w:rsidR="001076A3" w:rsidRDefault="001076A3" w:rsidP="00F216D2">
      <w:pPr>
        <w:spacing w:after="0" w:line="240" w:lineRule="auto"/>
      </w:pPr>
      <w:r>
        <w:separator/>
      </w:r>
    </w:p>
  </w:footnote>
  <w:footnote w:type="continuationSeparator" w:id="0">
    <w:p w14:paraId="08BDC7F8" w14:textId="77777777" w:rsidR="001076A3" w:rsidRDefault="001076A3" w:rsidP="00F21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B93A4" w14:textId="5C755AA3" w:rsidR="00F216D2" w:rsidRDefault="00F82A66" w:rsidP="00F216D2">
    <w:pPr>
      <w:pStyle w:val="Header"/>
      <w:jc w:val="right"/>
    </w:pPr>
    <w:r>
      <w:t>****</w:t>
    </w:r>
    <w:r w:rsidR="00F216D2">
      <w:t xml:space="preserve"> L. </w:t>
    </w:r>
    <w:r>
      <w:t>****</w:t>
    </w:r>
    <w:r w:rsidR="00F216D2">
      <w:t xml:space="preserve"> OD, MBA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6D2"/>
    <w:rsid w:val="000D03DF"/>
    <w:rsid w:val="001076A3"/>
    <w:rsid w:val="00216C80"/>
    <w:rsid w:val="002327E1"/>
    <w:rsid w:val="003643DD"/>
    <w:rsid w:val="00382D6B"/>
    <w:rsid w:val="003E6EFC"/>
    <w:rsid w:val="00463F8E"/>
    <w:rsid w:val="004C08A0"/>
    <w:rsid w:val="005C2767"/>
    <w:rsid w:val="007570AC"/>
    <w:rsid w:val="008D749D"/>
    <w:rsid w:val="009004C3"/>
    <w:rsid w:val="00A72B41"/>
    <w:rsid w:val="00B26FBE"/>
    <w:rsid w:val="00B32E79"/>
    <w:rsid w:val="00CB5A28"/>
    <w:rsid w:val="00E43AE4"/>
    <w:rsid w:val="00E46EC0"/>
    <w:rsid w:val="00F20DDC"/>
    <w:rsid w:val="00F216D2"/>
    <w:rsid w:val="00F82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94F3C"/>
  <w15:chartTrackingRefBased/>
  <w15:docId w15:val="{3970E7F5-5A9C-4DC4-90FB-4D8DA865C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6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6D2"/>
  </w:style>
  <w:style w:type="paragraph" w:styleId="Footer">
    <w:name w:val="footer"/>
    <w:basedOn w:val="Normal"/>
    <w:link w:val="FooterChar"/>
    <w:uiPriority w:val="99"/>
    <w:unhideWhenUsed/>
    <w:rsid w:val="00F216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6D2"/>
  </w:style>
  <w:style w:type="paragraph" w:styleId="NoSpacing">
    <w:name w:val="No Spacing"/>
    <w:uiPriority w:val="1"/>
    <w:qFormat/>
    <w:rsid w:val="00F216D2"/>
    <w:pPr>
      <w:spacing w:after="0" w:line="240" w:lineRule="auto"/>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Brown</dc:creator>
  <cp:keywords/>
  <dc:description/>
  <cp:lastModifiedBy>Liu, Daojun</cp:lastModifiedBy>
  <cp:revision>2</cp:revision>
  <dcterms:created xsi:type="dcterms:W3CDTF">2024-10-21T16:18:00Z</dcterms:created>
  <dcterms:modified xsi:type="dcterms:W3CDTF">2024-10-21T16:18:00Z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a390d5-a4f3-448c-8368-24080179bc53_Enabled">
    <vt:lpwstr>true</vt:lpwstr>
  </property>
  <property fmtid="{D5CDD505-2E9C-101B-9397-08002B2CF9AE}" pid="3" name="MSIP_Label_8ca390d5-a4f3-448c-8368-24080179bc53_SetDate">
    <vt:lpwstr>2023-08-17T22:59:07Z</vt:lpwstr>
  </property>
  <property fmtid="{D5CDD505-2E9C-101B-9397-08002B2CF9AE}" pid="4" name="MSIP_Label_8ca390d5-a4f3-448c-8368-24080179bc53_Method">
    <vt:lpwstr>Standard</vt:lpwstr>
  </property>
  <property fmtid="{D5CDD505-2E9C-101B-9397-08002B2CF9AE}" pid="5" name="MSIP_Label_8ca390d5-a4f3-448c-8368-24080179bc53_Name">
    <vt:lpwstr>Low Risk</vt:lpwstr>
  </property>
  <property fmtid="{D5CDD505-2E9C-101B-9397-08002B2CF9AE}" pid="6" name="MSIP_Label_8ca390d5-a4f3-448c-8368-24080179bc53_SiteId">
    <vt:lpwstr>5b703aa0-061f-4ed9-beca-765a39ee1304</vt:lpwstr>
  </property>
  <property fmtid="{D5CDD505-2E9C-101B-9397-08002B2CF9AE}" pid="7" name="MSIP_Label_8ca390d5-a4f3-448c-8368-24080179bc53_ActionId">
    <vt:lpwstr>48a10578-babf-4d6f-b82f-d689717e57db</vt:lpwstr>
  </property>
  <property fmtid="{D5CDD505-2E9C-101B-9397-08002B2CF9AE}" pid="8" name="MSIP_Label_8ca390d5-a4f3-448c-8368-24080179bc53_ContentBits">
    <vt:lpwstr>0</vt:lpwstr>
  </property>
</Properties>
</file>